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D5E" w:rsidRDefault="00750D5E" w:rsidP="00750D5E">
      <w:pPr>
        <w:spacing w:before="120"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</w:pPr>
      <w:bookmarkStart w:id="0" w:name="_Toc463688718"/>
      <w:r w:rsidRPr="003E3787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ОСНОВНЫЕ СОЦИАЛЬНО-ЭКОНОМИЧЕСКИЕ ПОКАЗАТЕЛИ</w:t>
      </w:r>
      <w:bookmarkEnd w:id="0"/>
      <w:r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 xml:space="preserve"> УДМУРТСКОЙ РЕСПУБЛИКИ</w:t>
      </w:r>
    </w:p>
    <w:p w:rsidR="00750D5E" w:rsidRDefault="00750D5E" w:rsidP="00750D5E">
      <w:pPr>
        <w:jc w:val="center"/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ЗА ЯНВАРЬ-НОЯБР</w:t>
      </w:r>
      <w:r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Ь 2023</w:t>
      </w:r>
      <w:r w:rsidRPr="003E3787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 xml:space="preserve"> ГОДА</w:t>
      </w:r>
    </w:p>
    <w:p w:rsidR="00750D5E" w:rsidRDefault="00750D5E" w:rsidP="00750D5E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750D5E" w:rsidRPr="00750D5E" w:rsidRDefault="00750D5E" w:rsidP="00750D5E">
      <w:pPr>
        <w:spacing w:after="6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50D5E">
        <w:rPr>
          <w:rFonts w:ascii="Arial" w:eastAsia="Times New Roman" w:hAnsi="Arial" w:cs="Arial"/>
          <w:color w:val="000000"/>
          <w:lang w:eastAsia="ru-RU"/>
        </w:rPr>
        <w:t>млн рублей</w:t>
      </w:r>
    </w:p>
    <w:tbl>
      <w:tblPr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994"/>
        <w:gridCol w:w="1134"/>
        <w:gridCol w:w="992"/>
        <w:gridCol w:w="1134"/>
        <w:gridCol w:w="1559"/>
      </w:tblGrid>
      <w:tr w:rsidR="00750D5E" w:rsidRPr="00750D5E" w:rsidTr="00750D5E">
        <w:tc>
          <w:tcPr>
            <w:tcW w:w="3259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750D5E" w:rsidRPr="00750D5E" w:rsidRDefault="00750D5E" w:rsidP="00750D5E">
            <w:pPr>
              <w:spacing w:before="60" w:after="60" w:line="200" w:lineRule="atLeast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750D5E" w:rsidRPr="00750D5E" w:rsidRDefault="00750D5E" w:rsidP="00750D5E">
            <w:pPr>
              <w:spacing w:before="60" w:after="60" w:line="200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50D5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Ноябрь 2023г.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750D5E" w:rsidRPr="00750D5E" w:rsidRDefault="00750D5E" w:rsidP="00750D5E">
            <w:pPr>
              <w:spacing w:before="60" w:after="60" w:line="200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50D5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Январь-ноябрь 2023г.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750D5E" w:rsidRPr="00750D5E" w:rsidRDefault="00750D5E" w:rsidP="00750D5E">
            <w:pPr>
              <w:spacing w:before="60" w:after="60" w:line="200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50D5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Ноябрь 2023г. в % к ноябрю 2022г.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750D5E" w:rsidRPr="00750D5E" w:rsidRDefault="00750D5E" w:rsidP="00750D5E">
            <w:pPr>
              <w:spacing w:before="60" w:after="60" w:line="200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750D5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Январь-ноябрь 2023г. в % к январю-ноябрю 2022г.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750D5E" w:rsidRPr="00750D5E" w:rsidRDefault="00750D5E" w:rsidP="00750D5E">
            <w:pPr>
              <w:spacing w:before="60" w:after="60" w:line="200" w:lineRule="atLeast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750D5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Справочно</w:t>
            </w:r>
            <w:proofErr w:type="spellEnd"/>
            <w:r w:rsidRPr="00750D5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: январь-ноябрь 2022г. в % к январю-ноябрю 2021г.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Индекс производства</w:t>
            </w:r>
            <w:r w:rsidR="008E2CA0" w:rsidRPr="003B55D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1)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107,9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108,3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103,5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Объём отгруженных товаров собственного производства, выполненных работ и услуг собственными силами по "чистым" видам деятельности</w:t>
            </w:r>
            <w:r w:rsidR="008E2CA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="008E2CA0" w:rsidRPr="003B55D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)</w:t>
            </w: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  <w:p w:rsidR="00750D5E" w:rsidRPr="00750D5E" w:rsidRDefault="00750D5E" w:rsidP="00750D5E">
            <w:pPr>
              <w:spacing w:before="120" w:after="0" w:line="220" w:lineRule="atLeast"/>
              <w:ind w:left="57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37170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324253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175,0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98,1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113,2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ind w:left="57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61195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508023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141,6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129,2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118,5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ind w:left="57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4532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40344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112,8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112,7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99,9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ind w:left="57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1286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13714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107,6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88,4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Объём работ, выполненных по виду деятельности «Строительство»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5672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47930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130,2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68,2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Ввод в действие жилых домов, тыс. кв. м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1247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164,5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107,1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163,6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Оборот розничной торговли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30180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301952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108,1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104,1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100,4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Оборот общественного питания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1915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16963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104,4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109,5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Объём платных услуг населению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8885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94333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98,6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103,1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107,2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Сальдированный финансовый результат организаций, средняя численность работников которых превышает 15 человек (кроме субъектов малого предпринимательства, банков, страховых и прочих финансово-кредитных организаций)</w:t>
            </w:r>
            <w:r w:rsidR="008E2CA0" w:rsidRPr="003B55D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="008E2CA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="008E2CA0" w:rsidRPr="003B55D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)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15426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78264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174,2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116,0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86,6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Индекс потребительских цен, %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101,0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106,7</w:t>
            </w:r>
            <w:r w:rsidR="008E2CA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4</w:t>
            </w:r>
            <w:r w:rsidR="008E2CA0" w:rsidRPr="003B55D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)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107,4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106,2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115,2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Индекс цен производителей промышленных товаров на внутренний рынок</w:t>
            </w:r>
            <w:r w:rsidR="008E2CA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5</w:t>
            </w:r>
            <w:r w:rsidR="008E2CA0" w:rsidRPr="003B55D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)</w:t>
            </w: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130,3</w:t>
            </w:r>
            <w:r w:rsidRPr="00750D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4)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131,0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102,1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113,8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Среднесписочная численность работающих в организациях</w:t>
            </w:r>
            <w:r w:rsidR="008E2CA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="008E2CA0" w:rsidRPr="003B55D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)</w:t>
            </w: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тыс. человек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438,4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440,7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98,8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97,2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Численность официально зарегистрированных безработных, на конец периода, тыс. человек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61,8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71,3</w:t>
            </w:r>
            <w:r w:rsidR="008E2CA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6</w:t>
            </w:r>
            <w:bookmarkStart w:id="1" w:name="_GoBack"/>
            <w:bookmarkEnd w:id="1"/>
            <w:r w:rsidR="008E2CA0" w:rsidRPr="003B55DF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)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Среднемесячная начисленная заработная плата работников организаций</w:t>
            </w:r>
            <w:r w:rsidRPr="00750D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3)</w:t>
            </w:r>
          </w:p>
          <w:p w:rsidR="00750D5E" w:rsidRPr="00750D5E" w:rsidRDefault="00750D5E" w:rsidP="00750D5E">
            <w:pPr>
              <w:spacing w:before="120" w:after="0" w:line="220" w:lineRule="atLeast"/>
              <w:ind w:left="57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номинальная, рублей</w:t>
            </w:r>
          </w:p>
        </w:tc>
        <w:tc>
          <w:tcPr>
            <w:tcW w:w="99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54103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50785</w:t>
            </w:r>
          </w:p>
        </w:tc>
        <w:tc>
          <w:tcPr>
            <w:tcW w:w="992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119,7</w:t>
            </w:r>
          </w:p>
        </w:tc>
        <w:tc>
          <w:tcPr>
            <w:tcW w:w="1134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116,2</w:t>
            </w:r>
          </w:p>
        </w:tc>
        <w:tc>
          <w:tcPr>
            <w:tcW w:w="1559" w:type="dxa"/>
            <w:vAlign w:val="bottom"/>
            <w:hideMark/>
          </w:tcPr>
          <w:p w:rsidR="00750D5E" w:rsidRPr="00750D5E" w:rsidRDefault="00750D5E" w:rsidP="00750D5E">
            <w:pPr>
              <w:spacing w:before="12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116,0</w:t>
            </w:r>
          </w:p>
        </w:tc>
      </w:tr>
      <w:tr w:rsidR="00750D5E" w:rsidRPr="00750D5E" w:rsidTr="00750D5E">
        <w:trPr>
          <w:trHeight w:val="20"/>
        </w:trPr>
        <w:tc>
          <w:tcPr>
            <w:tcW w:w="32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50D5E" w:rsidRPr="00750D5E" w:rsidRDefault="00750D5E" w:rsidP="00750D5E">
            <w:pPr>
              <w:spacing w:before="60" w:after="0" w:line="220" w:lineRule="atLeast"/>
              <w:ind w:left="57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реальная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50D5E" w:rsidRPr="00750D5E" w:rsidRDefault="00750D5E" w:rsidP="00750D5E">
            <w:pPr>
              <w:spacing w:before="6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50D5E" w:rsidRPr="00750D5E" w:rsidRDefault="00750D5E" w:rsidP="00750D5E">
            <w:pPr>
              <w:spacing w:before="6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50D5E" w:rsidRPr="00750D5E" w:rsidRDefault="00750D5E" w:rsidP="00750D5E">
            <w:pPr>
              <w:spacing w:before="6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50D5E" w:rsidRPr="00750D5E" w:rsidRDefault="00750D5E" w:rsidP="00750D5E">
            <w:pPr>
              <w:spacing w:before="6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50D5E" w:rsidRPr="00750D5E" w:rsidRDefault="00750D5E" w:rsidP="00750D5E">
            <w:pPr>
              <w:spacing w:before="60" w:after="0" w:line="22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50D5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100,5</w:t>
            </w:r>
          </w:p>
        </w:tc>
      </w:tr>
    </w:tbl>
    <w:p w:rsidR="00750D5E" w:rsidRPr="00750D5E" w:rsidRDefault="00750D5E" w:rsidP="00750D5E">
      <w:pPr>
        <w:spacing w:before="120"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0D5E">
        <w:rPr>
          <w:rFonts w:ascii="Arial" w:eastAsia="Times New Roman" w:hAnsi="Arial" w:cs="Arial"/>
          <w:color w:val="000000"/>
          <w:sz w:val="18"/>
          <w:szCs w:val="18"/>
          <w:vertAlign w:val="superscript"/>
          <w:lang w:eastAsia="ru-RU"/>
        </w:rPr>
        <w:t>1)</w:t>
      </w:r>
      <w:r w:rsidRPr="00750D5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По видам деятельности «Добыча полезных ископаемых», «Обрабатывающие производства», «Обеспечение электрической энергией, газом и паром; кондиционирование воздуха», «Водоснабжение; водоотведение; организация сбора и утилизации отходов, деятельность по ликвидации загрязнений». Начиная с января 2020 года, в качестве базисного используется 2018 год.</w:t>
      </w:r>
    </w:p>
    <w:p w:rsidR="00750D5E" w:rsidRPr="00750D5E" w:rsidRDefault="00750D5E" w:rsidP="00750D5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0D5E">
        <w:rPr>
          <w:rFonts w:ascii="Arial" w:eastAsia="Times New Roman" w:hAnsi="Arial" w:cs="Arial"/>
          <w:color w:val="000000"/>
          <w:sz w:val="18"/>
          <w:szCs w:val="18"/>
          <w:vertAlign w:val="superscript"/>
          <w:lang w:eastAsia="ru-RU"/>
        </w:rPr>
        <w:t>2)</w:t>
      </w:r>
      <w:r w:rsidRPr="00750D5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proofErr w:type="gramStart"/>
      <w:r w:rsidRPr="00750D5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</w:t>
      </w:r>
      <w:proofErr w:type="gramEnd"/>
      <w:r w:rsidRPr="00750D5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фактических отпускных ценах без НДС, акцизов и других аналогичных обязательных платежей.</w:t>
      </w:r>
    </w:p>
    <w:p w:rsidR="00750D5E" w:rsidRPr="00750D5E" w:rsidRDefault="00750D5E" w:rsidP="00750D5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0D5E">
        <w:rPr>
          <w:rFonts w:ascii="Arial" w:eastAsia="Times New Roman" w:hAnsi="Arial" w:cs="Arial"/>
          <w:color w:val="000000"/>
          <w:sz w:val="18"/>
          <w:szCs w:val="18"/>
          <w:vertAlign w:val="superscript"/>
          <w:lang w:eastAsia="ru-RU"/>
        </w:rPr>
        <w:t>3)</w:t>
      </w:r>
      <w:r w:rsidRPr="00750D5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Октябрь и январь-октябрь.</w:t>
      </w:r>
    </w:p>
    <w:p w:rsidR="00750D5E" w:rsidRPr="00750D5E" w:rsidRDefault="00750D5E" w:rsidP="00750D5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0D5E">
        <w:rPr>
          <w:rFonts w:ascii="Arial" w:eastAsia="Times New Roman" w:hAnsi="Arial" w:cs="Arial"/>
          <w:color w:val="000000"/>
          <w:sz w:val="18"/>
          <w:szCs w:val="18"/>
          <w:vertAlign w:val="superscript"/>
          <w:lang w:eastAsia="ru-RU"/>
        </w:rPr>
        <w:t>4)</w:t>
      </w:r>
      <w:r w:rsidRPr="00750D5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Ноябрь 2023г. к декабрю 2022г.</w:t>
      </w:r>
    </w:p>
    <w:p w:rsidR="00750D5E" w:rsidRPr="00750D5E" w:rsidRDefault="00750D5E" w:rsidP="00750D5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0D5E">
        <w:rPr>
          <w:rFonts w:ascii="Arial" w:eastAsia="Times New Roman" w:hAnsi="Arial" w:cs="Arial"/>
          <w:color w:val="000000"/>
          <w:sz w:val="18"/>
          <w:szCs w:val="18"/>
          <w:vertAlign w:val="superscript"/>
          <w:lang w:eastAsia="ru-RU"/>
        </w:rPr>
        <w:t>5)</w:t>
      </w:r>
      <w:r w:rsidRPr="00750D5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По видам деятельности «Добыча полезных ископаемых», «Обрабатывающие производства», «Обеспечение электрической энергией, газом и паром; кондиционирование воздуха», «Водоснабжение; водоотведение; организация сбора и утилизации отходов, деятельность по ликвидации загрязнений».</w:t>
      </w:r>
    </w:p>
    <w:p w:rsidR="00750D5E" w:rsidRPr="00750D5E" w:rsidRDefault="00750D5E" w:rsidP="00750D5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50D5E">
        <w:rPr>
          <w:rFonts w:ascii="Arial" w:eastAsia="Times New Roman" w:hAnsi="Arial" w:cs="Arial"/>
          <w:color w:val="000000"/>
          <w:sz w:val="18"/>
          <w:szCs w:val="18"/>
          <w:vertAlign w:val="superscript"/>
          <w:lang w:eastAsia="ru-RU"/>
        </w:rPr>
        <w:t>6)</w:t>
      </w:r>
      <w:r w:rsidRPr="00750D5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Ноябрь 2022г. в % к ноябрю 2021г.</w:t>
      </w:r>
    </w:p>
    <w:p w:rsidR="00750D5E" w:rsidRDefault="00750D5E" w:rsidP="00750D5E">
      <w:pPr>
        <w:jc w:val="center"/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</w:pPr>
    </w:p>
    <w:p w:rsidR="00765AF2" w:rsidRDefault="00765AF2"/>
    <w:sectPr w:rsidR="00765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D5E"/>
    <w:rsid w:val="004803A4"/>
    <w:rsid w:val="00750D5E"/>
    <w:rsid w:val="00765AF2"/>
    <w:rsid w:val="008E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F64F3"/>
  <w15:chartTrackingRefBased/>
  <w15:docId w15:val="{8C548501-4EBA-43C3-B8BE-DB4C4AE8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D5E"/>
  </w:style>
  <w:style w:type="paragraph" w:styleId="2">
    <w:name w:val="heading 2"/>
    <w:basedOn w:val="a"/>
    <w:link w:val="20"/>
    <w:uiPriority w:val="9"/>
    <w:qFormat/>
    <w:rsid w:val="00750D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0D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Message Header"/>
    <w:basedOn w:val="a"/>
    <w:link w:val="a4"/>
    <w:uiPriority w:val="99"/>
    <w:semiHidden/>
    <w:unhideWhenUsed/>
    <w:rsid w:val="00750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Шапка Знак"/>
    <w:basedOn w:val="a0"/>
    <w:link w:val="a3"/>
    <w:uiPriority w:val="99"/>
    <w:semiHidden/>
    <w:rsid w:val="00750D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otnote reference"/>
    <w:basedOn w:val="a0"/>
    <w:uiPriority w:val="99"/>
    <w:semiHidden/>
    <w:unhideWhenUsed/>
    <w:rsid w:val="00750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3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346</Words>
  <Characters>2410</Characters>
  <Application>Microsoft Office Word</Application>
  <DocSecurity>0</DocSecurity>
  <Lines>172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2024-01-24T06:28:00Z</dcterms:created>
  <dcterms:modified xsi:type="dcterms:W3CDTF">2024-01-24T07:31:00Z</dcterms:modified>
</cp:coreProperties>
</file>